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8D2DB" w14:textId="77777777" w:rsidR="00D1096A" w:rsidRPr="00D1096A" w:rsidRDefault="00D1096A" w:rsidP="00D1096A">
      <w:pPr>
        <w:pStyle w:val="ad"/>
        <w:spacing w:beforeLines="50" w:before="156" w:line="360" w:lineRule="auto"/>
        <w:jc w:val="center"/>
        <w:rPr>
          <w:rFonts w:ascii="仿宋" w:eastAsia="仿宋" w:hAnsi="仿宋" w:cs="黑体"/>
          <w:b/>
          <w:kern w:val="0"/>
          <w:sz w:val="36"/>
          <w:szCs w:val="36"/>
        </w:rPr>
      </w:pPr>
      <w:r w:rsidRPr="009C175F">
        <w:rPr>
          <w:rFonts w:ascii="仿宋" w:eastAsia="仿宋" w:hAnsi="仿宋" w:cs="黑体" w:hint="eastAsia"/>
          <w:b/>
          <w:kern w:val="0"/>
          <w:sz w:val="36"/>
          <w:szCs w:val="36"/>
        </w:rPr>
        <w:t>工业工程类专业优秀课程设计展示选题</w:t>
      </w:r>
    </w:p>
    <w:p w14:paraId="2820800F" w14:textId="5F715711" w:rsidR="006D39BA" w:rsidRPr="00D1096A" w:rsidRDefault="006D39BA" w:rsidP="00A21231">
      <w:pPr>
        <w:jc w:val="center"/>
        <w:rPr>
          <w:rFonts w:ascii="仿宋" w:eastAsia="仿宋" w:hAnsi="仿宋" w:cs="黑体"/>
          <w:b/>
          <w:spacing w:val="-10"/>
          <w:kern w:val="0"/>
          <w:sz w:val="36"/>
          <w:szCs w:val="36"/>
        </w:rPr>
      </w:pPr>
      <w:r w:rsidRPr="00D1096A">
        <w:rPr>
          <w:rFonts w:ascii="仿宋" w:eastAsia="仿宋" w:hAnsi="仿宋" w:cs="黑体" w:hint="eastAsia"/>
          <w:b/>
          <w:spacing w:val="-10"/>
          <w:kern w:val="0"/>
          <w:sz w:val="36"/>
          <w:szCs w:val="36"/>
        </w:rPr>
        <w:t>救灾机器人远程操作控制台设计</w:t>
      </w:r>
    </w:p>
    <w:p w14:paraId="5EF9ADCC" w14:textId="33FFFBB9" w:rsidR="000E036C" w:rsidRPr="00A445BA" w:rsidRDefault="000E036C" w:rsidP="000E036C">
      <w:pPr>
        <w:pStyle w:val="a5"/>
        <w:widowControl/>
        <w:numPr>
          <w:ilvl w:val="0"/>
          <w:numId w:val="5"/>
        </w:numPr>
        <w:spacing w:after="200" w:line="276" w:lineRule="auto"/>
        <w:ind w:firstLineChars="0"/>
        <w:jc w:val="left"/>
        <w:rPr>
          <w:rFonts w:ascii="Heiti SC Medium" w:eastAsia="Heiti SC Medium" w:hAnsi="Heiti SC Medium"/>
          <w:b/>
          <w:kern w:val="0"/>
          <w:sz w:val="24"/>
        </w:rPr>
      </w:pPr>
      <w:r w:rsidRPr="00A445BA">
        <w:rPr>
          <w:rFonts w:ascii="Heiti SC Medium" w:eastAsia="Heiti SC Medium" w:hAnsi="Heiti SC Medium" w:hint="eastAsia"/>
          <w:b/>
          <w:kern w:val="0"/>
          <w:sz w:val="24"/>
        </w:rPr>
        <w:t>题目背景</w:t>
      </w:r>
    </w:p>
    <w:p w14:paraId="01DD92C6" w14:textId="472E86E4" w:rsidR="00913ACA" w:rsidRDefault="00913ACA" w:rsidP="00913ACA">
      <w:pPr>
        <w:widowControl/>
        <w:spacing w:after="200" w:line="276" w:lineRule="auto"/>
        <w:ind w:firstLine="420"/>
        <w:jc w:val="left"/>
        <w:rPr>
          <w:rFonts w:ascii="宋体" w:eastAsia="宋体" w:hAnsi="宋体"/>
          <w:kern w:val="0"/>
          <w:sz w:val="24"/>
        </w:rPr>
      </w:pPr>
      <w:r>
        <w:rPr>
          <w:rFonts w:ascii="宋体" w:eastAsia="宋体" w:hAnsi="宋体" w:hint="eastAsia"/>
          <w:kern w:val="0"/>
          <w:sz w:val="24"/>
        </w:rPr>
        <w:t>地震、火灾、核泄漏等事故发生时，由于事故现场环境复杂、风险因素较多，</w:t>
      </w:r>
      <w:r w:rsidR="00FB33F2">
        <w:rPr>
          <w:rFonts w:ascii="宋体" w:eastAsia="宋体" w:hAnsi="宋体" w:hint="eastAsia"/>
          <w:kern w:val="0"/>
          <w:sz w:val="24"/>
        </w:rPr>
        <w:t>同时</w:t>
      </w:r>
      <w:r>
        <w:rPr>
          <w:rFonts w:ascii="宋体" w:eastAsia="宋体" w:hAnsi="宋体" w:hint="eastAsia"/>
          <w:kern w:val="0"/>
          <w:sz w:val="24"/>
        </w:rPr>
        <w:t>可能伴有次生灾害，因此现在越来越多的事故现场</w:t>
      </w:r>
      <w:r w:rsidR="00FB33F2">
        <w:rPr>
          <w:rFonts w:ascii="宋体" w:eastAsia="宋体" w:hAnsi="宋体" w:hint="eastAsia"/>
          <w:kern w:val="0"/>
          <w:sz w:val="24"/>
        </w:rPr>
        <w:t>救援初期</w:t>
      </w:r>
      <w:r>
        <w:rPr>
          <w:rFonts w:ascii="宋体" w:eastAsia="宋体" w:hAnsi="宋体" w:hint="eastAsia"/>
          <w:kern w:val="0"/>
          <w:sz w:val="24"/>
        </w:rPr>
        <w:t>采用如图</w:t>
      </w:r>
      <w:r w:rsidR="007B360A">
        <w:rPr>
          <w:rFonts w:ascii="宋体" w:eastAsia="宋体" w:hAnsi="宋体" w:hint="eastAsia"/>
          <w:kern w:val="0"/>
          <w:sz w:val="24"/>
        </w:rPr>
        <w:t>1</w:t>
      </w:r>
      <w:r>
        <w:rPr>
          <w:rFonts w:ascii="宋体" w:eastAsia="宋体" w:hAnsi="宋体" w:hint="eastAsia"/>
          <w:kern w:val="0"/>
          <w:sz w:val="24"/>
        </w:rPr>
        <w:t>所示的机器人（</w:t>
      </w:r>
      <w:r w:rsidRPr="00913ACA">
        <w:rPr>
          <w:rFonts w:ascii="宋体" w:eastAsia="宋体" w:hAnsi="宋体"/>
          <w:kern w:val="0"/>
          <w:sz w:val="24"/>
        </w:rPr>
        <w:t>消防机器人</w:t>
      </w:r>
      <w:r>
        <w:rPr>
          <w:rFonts w:ascii="宋体" w:eastAsia="宋体" w:hAnsi="宋体" w:hint="eastAsia"/>
          <w:kern w:val="0"/>
          <w:sz w:val="24"/>
        </w:rPr>
        <w:t>）进行现场救援。</w:t>
      </w:r>
    </w:p>
    <w:p w14:paraId="2C5468CF" w14:textId="1679B236" w:rsidR="00913ACA" w:rsidRDefault="00913ACA" w:rsidP="00505D94">
      <w:pPr>
        <w:widowControl/>
        <w:jc w:val="center"/>
        <w:rPr>
          <w:rFonts w:ascii="宋体" w:eastAsia="宋体" w:hAnsi="宋体" w:cs="宋体"/>
          <w:kern w:val="0"/>
          <w:sz w:val="24"/>
        </w:rPr>
      </w:pPr>
      <w:r w:rsidRPr="00913ACA">
        <w:rPr>
          <w:rFonts w:ascii="宋体" w:eastAsia="宋体" w:hAnsi="宋体" w:cs="宋体"/>
          <w:kern w:val="0"/>
          <w:sz w:val="24"/>
        </w:rPr>
        <w:fldChar w:fldCharType="begin"/>
      </w:r>
      <w:r w:rsidRPr="00913ACA">
        <w:rPr>
          <w:rFonts w:ascii="宋体" w:eastAsia="宋体" w:hAnsi="宋体" w:cs="宋体"/>
          <w:kern w:val="0"/>
          <w:sz w:val="24"/>
        </w:rPr>
        <w:instrText xml:space="preserve"> INCLUDEPICTURE "http://www.robot-time.com/uploads/allimg/c171102/150960W4V0330-1K27.jpg" \* MERGEFORMATINET </w:instrText>
      </w:r>
      <w:r w:rsidRPr="00913ACA">
        <w:rPr>
          <w:rFonts w:ascii="宋体" w:eastAsia="宋体" w:hAnsi="宋体" w:cs="宋体"/>
          <w:kern w:val="0"/>
          <w:sz w:val="24"/>
        </w:rPr>
        <w:fldChar w:fldCharType="separate"/>
      </w:r>
      <w:r w:rsidRPr="00913ACA">
        <w:rPr>
          <w:rFonts w:ascii="宋体" w:eastAsia="宋体" w:hAnsi="宋体" w:cs="宋体"/>
          <w:noProof/>
          <w:kern w:val="0"/>
          <w:sz w:val="24"/>
        </w:rPr>
        <w:drawing>
          <wp:inline distT="0" distB="0" distL="0" distR="0" wp14:anchorId="6B05B76E" wp14:editId="39DA3CD6">
            <wp:extent cx="2182483" cy="2219313"/>
            <wp:effectExtent l="0" t="0" r="2540" b="3810"/>
            <wp:docPr id="2" name="图片 2" descr="消防机器人投入救灾、排爆 守卫城市安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消防机器人投入救灾、排爆 守卫城市安全"/>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07017" cy="2244261"/>
                    </a:xfrm>
                    <a:prstGeom prst="rect">
                      <a:avLst/>
                    </a:prstGeom>
                    <a:noFill/>
                    <a:ln>
                      <a:noFill/>
                    </a:ln>
                  </pic:spPr>
                </pic:pic>
              </a:graphicData>
            </a:graphic>
          </wp:inline>
        </w:drawing>
      </w:r>
      <w:r w:rsidRPr="00913ACA">
        <w:rPr>
          <w:rFonts w:ascii="宋体" w:eastAsia="宋体" w:hAnsi="宋体" w:cs="宋体"/>
          <w:kern w:val="0"/>
          <w:sz w:val="24"/>
        </w:rPr>
        <w:fldChar w:fldCharType="end"/>
      </w:r>
    </w:p>
    <w:p w14:paraId="55B683A1" w14:textId="5A85C09C" w:rsidR="000E7F13" w:rsidRPr="000E7F13" w:rsidRDefault="000E7F13" w:rsidP="007B360A">
      <w:pPr>
        <w:widowControl/>
        <w:jc w:val="left"/>
        <w:rPr>
          <w:rFonts w:ascii="宋体" w:eastAsia="宋体" w:hAnsi="宋体" w:cs="宋体"/>
          <w:kern w:val="0"/>
          <w:sz w:val="18"/>
          <w:szCs w:val="18"/>
        </w:rPr>
      </w:pPr>
      <w:r w:rsidRPr="000E7F13">
        <w:rPr>
          <w:rFonts w:ascii="宋体" w:eastAsia="宋体" w:hAnsi="宋体" w:cs="宋体" w:hint="eastAsia"/>
          <w:kern w:val="0"/>
          <w:sz w:val="18"/>
          <w:szCs w:val="18"/>
        </w:rPr>
        <w:t>图1</w:t>
      </w:r>
      <w:r w:rsidRPr="000E7F13">
        <w:rPr>
          <w:rFonts w:ascii="宋体" w:eastAsia="宋体" w:hAnsi="宋体" w:cs="宋体"/>
          <w:kern w:val="0"/>
          <w:sz w:val="18"/>
          <w:szCs w:val="18"/>
        </w:rPr>
        <w:t>:</w:t>
      </w:r>
      <w:r w:rsidRPr="000E7F13">
        <w:rPr>
          <w:rFonts w:ascii="宋体" w:eastAsia="宋体" w:hAnsi="宋体" w:cs="宋体" w:hint="eastAsia"/>
          <w:kern w:val="0"/>
          <w:sz w:val="18"/>
          <w:szCs w:val="18"/>
        </w:rPr>
        <w:t>消防机器人</w:t>
      </w:r>
      <w:r w:rsidR="00543D57">
        <w:rPr>
          <w:rFonts w:ascii="宋体" w:eastAsia="宋体" w:hAnsi="宋体" w:cs="宋体" w:hint="eastAsia"/>
          <w:kern w:val="0"/>
          <w:sz w:val="18"/>
          <w:szCs w:val="18"/>
        </w:rPr>
        <w:t>示意图</w:t>
      </w:r>
      <w:r>
        <w:rPr>
          <w:rFonts w:ascii="宋体" w:eastAsia="宋体" w:hAnsi="宋体" w:cs="宋体" w:hint="eastAsia"/>
          <w:kern w:val="0"/>
          <w:sz w:val="18"/>
          <w:szCs w:val="18"/>
        </w:rPr>
        <w:t>：包括行走机构，用于在复杂的地表环境下行走；摄像头等影音采集机构，用于采集复杂环境下的环境信息；机械臂：用于远程操控执行部分操作</w:t>
      </w:r>
      <w:r w:rsidR="007B360A">
        <w:rPr>
          <w:rFonts w:ascii="宋体" w:eastAsia="宋体" w:hAnsi="宋体" w:cs="宋体" w:hint="eastAsia"/>
          <w:kern w:val="0"/>
          <w:sz w:val="18"/>
          <w:szCs w:val="18"/>
        </w:rPr>
        <w:t>。图片来源于网络，仅作参考。</w:t>
      </w:r>
    </w:p>
    <w:p w14:paraId="24D29824" w14:textId="77777777" w:rsidR="003C576B" w:rsidRDefault="001D1E00" w:rsidP="006D39BA">
      <w:pPr>
        <w:widowControl/>
        <w:spacing w:after="200" w:line="276" w:lineRule="auto"/>
        <w:jc w:val="left"/>
        <w:rPr>
          <w:rFonts w:ascii="宋体" w:eastAsia="宋体" w:hAnsi="宋体"/>
          <w:kern w:val="0"/>
          <w:sz w:val="24"/>
        </w:rPr>
      </w:pPr>
      <w:r>
        <w:rPr>
          <w:rFonts w:ascii="宋体" w:eastAsia="宋体" w:hAnsi="宋体"/>
          <w:kern w:val="0"/>
          <w:sz w:val="24"/>
        </w:rPr>
        <w:tab/>
      </w:r>
    </w:p>
    <w:p w14:paraId="3D458D7E" w14:textId="7F4212A7" w:rsidR="00913ACA" w:rsidRDefault="007B360A" w:rsidP="003C576B">
      <w:pPr>
        <w:widowControl/>
        <w:spacing w:after="200" w:line="276" w:lineRule="auto"/>
        <w:ind w:firstLine="420"/>
        <w:jc w:val="left"/>
        <w:rPr>
          <w:rFonts w:ascii="宋体" w:eastAsia="宋体" w:hAnsi="宋体"/>
          <w:kern w:val="0"/>
          <w:sz w:val="24"/>
        </w:rPr>
      </w:pPr>
      <w:r>
        <w:rPr>
          <w:rFonts w:ascii="宋体" w:eastAsia="宋体" w:hAnsi="宋体" w:hint="eastAsia"/>
          <w:kern w:val="0"/>
          <w:sz w:val="24"/>
        </w:rPr>
        <w:t>救灾现场的影音信息通过无线通信的方式远程传送给操作人员进行操作。</w:t>
      </w:r>
      <w:r w:rsidR="001D1E00">
        <w:rPr>
          <w:rFonts w:ascii="宋体" w:eastAsia="宋体" w:hAnsi="宋体" w:hint="eastAsia"/>
          <w:kern w:val="0"/>
          <w:sz w:val="24"/>
        </w:rPr>
        <w:t>机器人的远程操作需要控制机器人的行走路径、通过机器人的机械臂进行障碍物移除、爆炸物拆除等操作。这些操作也往往通过</w:t>
      </w:r>
      <w:r w:rsidR="00F90A9E">
        <w:rPr>
          <w:rFonts w:ascii="宋体" w:eastAsia="宋体" w:hAnsi="宋体" w:hint="eastAsia"/>
          <w:kern w:val="0"/>
          <w:sz w:val="24"/>
        </w:rPr>
        <w:t>单人控制平台实现（如图</w:t>
      </w:r>
      <w:r w:rsidR="00C24DF7">
        <w:rPr>
          <w:rFonts w:ascii="宋体" w:eastAsia="宋体" w:hAnsi="宋体" w:hint="eastAsia"/>
          <w:kern w:val="0"/>
          <w:sz w:val="24"/>
        </w:rPr>
        <w:t>2</w:t>
      </w:r>
      <w:r w:rsidR="00F90A9E">
        <w:rPr>
          <w:rFonts w:ascii="宋体" w:eastAsia="宋体" w:hAnsi="宋体" w:hint="eastAsia"/>
          <w:kern w:val="0"/>
          <w:sz w:val="24"/>
        </w:rPr>
        <w:t>所示）。</w:t>
      </w:r>
    </w:p>
    <w:p w14:paraId="3051DF69" w14:textId="77777777" w:rsidR="00F90A9E" w:rsidRDefault="00F90A9E" w:rsidP="00F90A9E">
      <w:pPr>
        <w:widowControl/>
        <w:jc w:val="center"/>
        <w:rPr>
          <w:rFonts w:ascii="宋体" w:eastAsia="宋体" w:hAnsi="宋体" w:cs="宋体"/>
          <w:kern w:val="0"/>
          <w:sz w:val="24"/>
        </w:rPr>
      </w:pPr>
      <w:r w:rsidRPr="00F90A9E">
        <w:rPr>
          <w:rFonts w:ascii="宋体" w:eastAsia="宋体" w:hAnsi="宋体" w:cs="宋体"/>
          <w:kern w:val="0"/>
          <w:sz w:val="24"/>
        </w:rPr>
        <w:fldChar w:fldCharType="begin"/>
      </w:r>
      <w:r w:rsidRPr="00F90A9E">
        <w:rPr>
          <w:rFonts w:ascii="宋体" w:eastAsia="宋体" w:hAnsi="宋体" w:cs="宋体"/>
          <w:kern w:val="0"/>
          <w:sz w:val="24"/>
        </w:rPr>
        <w:instrText xml:space="preserve"> INCLUDEPICTURE "https://pic3.zhimg.com/v2-9c897d3529ff830078bb371454836ed5_720w.jpg?source=172ae18b" \* MERGEFORMATINET </w:instrText>
      </w:r>
      <w:r w:rsidRPr="00F90A9E">
        <w:rPr>
          <w:rFonts w:ascii="宋体" w:eastAsia="宋体" w:hAnsi="宋体" w:cs="宋体"/>
          <w:kern w:val="0"/>
          <w:sz w:val="24"/>
        </w:rPr>
        <w:fldChar w:fldCharType="separate"/>
      </w:r>
      <w:r w:rsidRPr="00F90A9E">
        <w:rPr>
          <w:rFonts w:ascii="宋体" w:eastAsia="宋体" w:hAnsi="宋体" w:cs="宋体"/>
          <w:noProof/>
          <w:kern w:val="0"/>
          <w:sz w:val="24"/>
        </w:rPr>
        <w:drawing>
          <wp:inline distT="0" distB="0" distL="0" distR="0" wp14:anchorId="1A22A21D" wp14:editId="3DB1F020">
            <wp:extent cx="3071446" cy="1906627"/>
            <wp:effectExtent l="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l="18387" t="23510" r="23329" b="14150"/>
                    <a:stretch/>
                  </pic:blipFill>
                  <pic:spPr bwMode="auto">
                    <a:xfrm>
                      <a:off x="0" y="0"/>
                      <a:ext cx="3071829" cy="1906865"/>
                    </a:xfrm>
                    <a:prstGeom prst="rect">
                      <a:avLst/>
                    </a:prstGeom>
                    <a:noFill/>
                    <a:ln>
                      <a:noFill/>
                    </a:ln>
                    <a:extLst>
                      <a:ext uri="{53640926-AAD7-44D8-BBD7-CCE9431645EC}">
                        <a14:shadowObscured xmlns:a14="http://schemas.microsoft.com/office/drawing/2010/main"/>
                      </a:ext>
                    </a:extLst>
                  </pic:spPr>
                </pic:pic>
              </a:graphicData>
            </a:graphic>
          </wp:inline>
        </w:drawing>
      </w:r>
      <w:r w:rsidRPr="00F90A9E">
        <w:rPr>
          <w:rFonts w:ascii="宋体" w:eastAsia="宋体" w:hAnsi="宋体" w:cs="宋体"/>
          <w:kern w:val="0"/>
          <w:sz w:val="24"/>
        </w:rPr>
        <w:fldChar w:fldCharType="end"/>
      </w:r>
    </w:p>
    <w:p w14:paraId="72117615" w14:textId="40DD8F51" w:rsidR="00F90A9E" w:rsidRDefault="00F90A9E" w:rsidP="000E036C">
      <w:pPr>
        <w:widowControl/>
        <w:jc w:val="left"/>
        <w:rPr>
          <w:rFonts w:ascii="宋体" w:eastAsia="宋体" w:hAnsi="宋体" w:cs="宋体"/>
          <w:kern w:val="0"/>
          <w:sz w:val="18"/>
          <w:szCs w:val="18"/>
        </w:rPr>
      </w:pPr>
      <w:r w:rsidRPr="00C24DF7">
        <w:rPr>
          <w:rFonts w:ascii="宋体" w:eastAsia="宋体" w:hAnsi="宋体" w:cs="宋体" w:hint="eastAsia"/>
          <w:kern w:val="0"/>
          <w:sz w:val="18"/>
          <w:szCs w:val="18"/>
        </w:rPr>
        <w:t>图2</w:t>
      </w:r>
      <w:r w:rsidRPr="00C24DF7">
        <w:rPr>
          <w:rFonts w:ascii="宋体" w:eastAsia="宋体" w:hAnsi="宋体" w:cs="宋体"/>
          <w:kern w:val="0"/>
          <w:sz w:val="18"/>
          <w:szCs w:val="18"/>
        </w:rPr>
        <w:t xml:space="preserve">: </w:t>
      </w:r>
      <w:r w:rsidRPr="00C24DF7">
        <w:rPr>
          <w:rFonts w:ascii="宋体" w:eastAsia="宋体" w:hAnsi="宋体" w:cs="宋体" w:hint="eastAsia"/>
          <w:kern w:val="0"/>
          <w:sz w:val="18"/>
          <w:szCs w:val="18"/>
        </w:rPr>
        <w:t>控制室示例（图片来源于网络</w:t>
      </w:r>
      <w:r w:rsidR="00E77E4A" w:rsidRPr="00C24DF7">
        <w:rPr>
          <w:rFonts w:ascii="宋体" w:eastAsia="宋体" w:hAnsi="宋体" w:cs="宋体" w:hint="eastAsia"/>
          <w:kern w:val="0"/>
          <w:sz w:val="18"/>
          <w:szCs w:val="18"/>
        </w:rPr>
        <w:t>，仅供参考</w:t>
      </w:r>
      <w:r w:rsidRPr="00C24DF7">
        <w:rPr>
          <w:rFonts w:ascii="宋体" w:eastAsia="宋体" w:hAnsi="宋体" w:cs="宋体" w:hint="eastAsia"/>
          <w:kern w:val="0"/>
          <w:sz w:val="18"/>
          <w:szCs w:val="18"/>
        </w:rPr>
        <w:t>）</w:t>
      </w:r>
    </w:p>
    <w:p w14:paraId="0ECFDD03" w14:textId="6D116D9B" w:rsidR="000E036C" w:rsidRDefault="000E036C" w:rsidP="000E036C">
      <w:pPr>
        <w:widowControl/>
        <w:jc w:val="left"/>
        <w:rPr>
          <w:rFonts w:ascii="宋体" w:eastAsia="宋体" w:hAnsi="宋体"/>
          <w:kern w:val="0"/>
          <w:sz w:val="24"/>
        </w:rPr>
      </w:pPr>
    </w:p>
    <w:p w14:paraId="4BD7A9C9" w14:textId="6502B5A9" w:rsidR="000E036C" w:rsidRPr="00A445BA" w:rsidRDefault="000E036C" w:rsidP="000E036C">
      <w:pPr>
        <w:pStyle w:val="a5"/>
        <w:widowControl/>
        <w:numPr>
          <w:ilvl w:val="0"/>
          <w:numId w:val="5"/>
        </w:numPr>
        <w:spacing w:after="200" w:line="276" w:lineRule="auto"/>
        <w:ind w:firstLineChars="0"/>
        <w:jc w:val="left"/>
        <w:rPr>
          <w:rFonts w:ascii="Heiti SC Medium" w:eastAsia="Heiti SC Medium" w:hAnsi="Heiti SC Medium"/>
          <w:b/>
          <w:kern w:val="0"/>
          <w:sz w:val="24"/>
        </w:rPr>
      </w:pPr>
      <w:r w:rsidRPr="00A445BA">
        <w:rPr>
          <w:rFonts w:ascii="Heiti SC Medium" w:eastAsia="Heiti SC Medium" w:hAnsi="Heiti SC Medium" w:hint="eastAsia"/>
          <w:b/>
          <w:kern w:val="0"/>
          <w:sz w:val="24"/>
        </w:rPr>
        <w:lastRenderedPageBreak/>
        <w:t>题目要求</w:t>
      </w:r>
    </w:p>
    <w:p w14:paraId="22EC0149" w14:textId="5BB51FF0" w:rsidR="00F90A9E" w:rsidRPr="000E036C" w:rsidRDefault="00F90A9E" w:rsidP="000E036C">
      <w:pPr>
        <w:widowControl/>
        <w:spacing w:after="200" w:line="276" w:lineRule="auto"/>
        <w:ind w:firstLine="360"/>
        <w:jc w:val="left"/>
        <w:rPr>
          <w:rFonts w:ascii="宋体" w:eastAsia="宋体" w:hAnsi="宋体"/>
          <w:kern w:val="0"/>
          <w:sz w:val="24"/>
        </w:rPr>
      </w:pPr>
      <w:r w:rsidRPr="000E036C">
        <w:rPr>
          <w:rFonts w:ascii="宋体" w:eastAsia="宋体" w:hAnsi="宋体" w:hint="eastAsia"/>
          <w:kern w:val="0"/>
          <w:sz w:val="24"/>
        </w:rPr>
        <w:t>根据救灾任务需求对该</w:t>
      </w:r>
      <w:r w:rsidR="00F66EFE" w:rsidRPr="00F66EFE">
        <w:rPr>
          <w:rFonts w:ascii="宋体" w:eastAsia="宋体" w:hAnsi="宋体" w:hint="eastAsia"/>
          <w:b/>
          <w:kern w:val="0"/>
          <w:sz w:val="24"/>
        </w:rPr>
        <w:t>车载</w:t>
      </w:r>
      <w:r w:rsidR="000E036C" w:rsidRPr="00F10EDB">
        <w:rPr>
          <w:rFonts w:ascii="宋体" w:eastAsia="宋体" w:hAnsi="宋体" w:hint="eastAsia"/>
          <w:b/>
          <w:bCs/>
          <w:kern w:val="0"/>
          <w:sz w:val="24"/>
        </w:rPr>
        <w:t>单人消防机器人</w:t>
      </w:r>
      <w:r w:rsidRPr="00F10EDB">
        <w:rPr>
          <w:rFonts w:ascii="宋体" w:eastAsia="宋体" w:hAnsi="宋体" w:hint="eastAsia"/>
          <w:b/>
          <w:bCs/>
          <w:kern w:val="0"/>
          <w:sz w:val="24"/>
        </w:rPr>
        <w:t>控制平台</w:t>
      </w:r>
      <w:r w:rsidRPr="000E036C">
        <w:rPr>
          <w:rFonts w:ascii="宋体" w:eastAsia="宋体" w:hAnsi="宋体" w:hint="eastAsia"/>
          <w:kern w:val="0"/>
          <w:sz w:val="24"/>
        </w:rPr>
        <w:t>进行人因学设计</w:t>
      </w:r>
      <w:r w:rsidR="008C2762">
        <w:rPr>
          <w:rFonts w:ascii="宋体" w:eastAsia="宋体" w:hAnsi="宋体" w:hint="eastAsia"/>
          <w:kern w:val="0"/>
          <w:sz w:val="24"/>
        </w:rPr>
        <w:t>，设计包括但不限于：</w:t>
      </w:r>
    </w:p>
    <w:p w14:paraId="52FA1886" w14:textId="77777777" w:rsidR="00884895" w:rsidRDefault="00884895" w:rsidP="00F90A9E">
      <w:pPr>
        <w:pStyle w:val="a5"/>
        <w:widowControl/>
        <w:numPr>
          <w:ilvl w:val="0"/>
          <w:numId w:val="4"/>
        </w:numPr>
        <w:spacing w:after="200" w:line="276" w:lineRule="auto"/>
        <w:ind w:firstLineChars="0"/>
        <w:jc w:val="left"/>
        <w:rPr>
          <w:rFonts w:ascii="宋体" w:eastAsia="宋体" w:hAnsi="宋体"/>
          <w:kern w:val="0"/>
          <w:sz w:val="24"/>
        </w:rPr>
      </w:pPr>
      <w:r>
        <w:rPr>
          <w:rFonts w:ascii="宋体" w:eastAsia="宋体" w:hAnsi="宋体" w:hint="eastAsia"/>
          <w:kern w:val="0"/>
          <w:sz w:val="24"/>
        </w:rPr>
        <w:t>功能</w:t>
      </w:r>
      <w:r w:rsidR="008113C1">
        <w:rPr>
          <w:rFonts w:ascii="宋体" w:eastAsia="宋体" w:hAnsi="宋体" w:hint="eastAsia"/>
          <w:kern w:val="0"/>
          <w:sz w:val="24"/>
        </w:rPr>
        <w:t>分析与功能布局设计</w:t>
      </w:r>
      <w:r>
        <w:rPr>
          <w:rFonts w:ascii="宋体" w:eastAsia="宋体" w:hAnsi="宋体" w:hint="eastAsia"/>
          <w:kern w:val="0"/>
          <w:sz w:val="24"/>
        </w:rPr>
        <w:t>：</w:t>
      </w:r>
    </w:p>
    <w:p w14:paraId="5D311A13" w14:textId="77777777" w:rsidR="000F6AD7" w:rsidRDefault="005C7209" w:rsidP="00884895">
      <w:pPr>
        <w:pStyle w:val="a5"/>
        <w:widowControl/>
        <w:numPr>
          <w:ilvl w:val="1"/>
          <w:numId w:val="4"/>
        </w:numPr>
        <w:spacing w:after="200" w:line="276" w:lineRule="auto"/>
        <w:ind w:firstLineChars="0"/>
        <w:jc w:val="left"/>
        <w:rPr>
          <w:rFonts w:ascii="宋体" w:eastAsia="宋体" w:hAnsi="宋体"/>
          <w:kern w:val="0"/>
          <w:sz w:val="24"/>
        </w:rPr>
      </w:pPr>
      <w:r>
        <w:rPr>
          <w:rFonts w:ascii="宋体" w:eastAsia="宋体" w:hAnsi="宋体" w:hint="eastAsia"/>
          <w:kern w:val="0"/>
          <w:sz w:val="24"/>
        </w:rPr>
        <w:t>进一步</w:t>
      </w:r>
      <w:r w:rsidR="00884895">
        <w:rPr>
          <w:rFonts w:ascii="宋体" w:eastAsia="宋体" w:hAnsi="宋体" w:hint="eastAsia"/>
          <w:kern w:val="0"/>
          <w:sz w:val="24"/>
        </w:rPr>
        <w:t>明确</w:t>
      </w:r>
      <w:r w:rsidR="00941478">
        <w:rPr>
          <w:rFonts w:ascii="宋体" w:eastAsia="宋体" w:hAnsi="宋体" w:hint="eastAsia"/>
          <w:kern w:val="0"/>
          <w:sz w:val="24"/>
        </w:rPr>
        <w:t>该平台所需要</w:t>
      </w:r>
      <w:r w:rsidR="00E7300D">
        <w:rPr>
          <w:rFonts w:ascii="宋体" w:eastAsia="宋体" w:hAnsi="宋体" w:hint="eastAsia"/>
          <w:kern w:val="0"/>
          <w:sz w:val="24"/>
        </w:rPr>
        <w:t>控制机器人所完成的任务</w:t>
      </w:r>
    </w:p>
    <w:p w14:paraId="5F8B9FB3" w14:textId="0A2F8C96" w:rsidR="00941478" w:rsidRDefault="00E7300D" w:rsidP="00884895">
      <w:pPr>
        <w:pStyle w:val="a5"/>
        <w:widowControl/>
        <w:numPr>
          <w:ilvl w:val="1"/>
          <w:numId w:val="4"/>
        </w:numPr>
        <w:spacing w:after="200" w:line="276" w:lineRule="auto"/>
        <w:ind w:firstLineChars="0"/>
        <w:jc w:val="left"/>
        <w:rPr>
          <w:rFonts w:ascii="宋体" w:eastAsia="宋体" w:hAnsi="宋体"/>
          <w:kern w:val="0"/>
          <w:sz w:val="24"/>
        </w:rPr>
      </w:pPr>
      <w:r>
        <w:rPr>
          <w:rFonts w:ascii="宋体" w:eastAsia="宋体" w:hAnsi="宋体" w:hint="eastAsia"/>
          <w:kern w:val="0"/>
          <w:sz w:val="24"/>
        </w:rPr>
        <w:t>并进一步明确该控制平台</w:t>
      </w:r>
      <w:r w:rsidR="00941478">
        <w:rPr>
          <w:rFonts w:ascii="宋体" w:eastAsia="宋体" w:hAnsi="宋体" w:hint="eastAsia"/>
          <w:kern w:val="0"/>
          <w:sz w:val="24"/>
        </w:rPr>
        <w:t>的显示、控制功能</w:t>
      </w:r>
    </w:p>
    <w:p w14:paraId="0A7A79C3" w14:textId="77777777" w:rsidR="008113C1" w:rsidRDefault="008113C1" w:rsidP="00884895">
      <w:pPr>
        <w:pStyle w:val="a5"/>
        <w:widowControl/>
        <w:numPr>
          <w:ilvl w:val="1"/>
          <w:numId w:val="4"/>
        </w:numPr>
        <w:spacing w:after="200" w:line="276" w:lineRule="auto"/>
        <w:ind w:firstLineChars="0"/>
        <w:jc w:val="left"/>
        <w:rPr>
          <w:rFonts w:ascii="宋体" w:eastAsia="宋体" w:hAnsi="宋体"/>
          <w:kern w:val="0"/>
          <w:sz w:val="24"/>
        </w:rPr>
      </w:pPr>
      <w:r>
        <w:rPr>
          <w:rFonts w:ascii="宋体" w:eastAsia="宋体" w:hAnsi="宋体" w:hint="eastAsia"/>
          <w:kern w:val="0"/>
          <w:sz w:val="24"/>
        </w:rPr>
        <w:t>确定相关功能的</w:t>
      </w:r>
      <w:r w:rsidR="00C90AC0">
        <w:rPr>
          <w:rFonts w:ascii="宋体" w:eastAsia="宋体" w:hAnsi="宋体" w:hint="eastAsia"/>
          <w:kern w:val="0"/>
          <w:sz w:val="24"/>
        </w:rPr>
        <w:t>显示方式、控制方式、</w:t>
      </w:r>
      <w:r>
        <w:rPr>
          <w:rFonts w:ascii="宋体" w:eastAsia="宋体" w:hAnsi="宋体" w:hint="eastAsia"/>
          <w:kern w:val="0"/>
          <w:sz w:val="24"/>
        </w:rPr>
        <w:t>布局</w:t>
      </w:r>
      <w:r w:rsidR="00E0601A">
        <w:rPr>
          <w:rFonts w:ascii="宋体" w:eastAsia="宋体" w:hAnsi="宋体" w:hint="eastAsia"/>
          <w:kern w:val="0"/>
          <w:sz w:val="24"/>
        </w:rPr>
        <w:t>与位置</w:t>
      </w:r>
    </w:p>
    <w:p w14:paraId="179DD841" w14:textId="1C2B17B9" w:rsidR="00B33686" w:rsidRDefault="00055A96" w:rsidP="00F90A9E">
      <w:pPr>
        <w:pStyle w:val="a5"/>
        <w:widowControl/>
        <w:numPr>
          <w:ilvl w:val="0"/>
          <w:numId w:val="4"/>
        </w:numPr>
        <w:spacing w:after="200" w:line="276" w:lineRule="auto"/>
        <w:ind w:firstLineChars="0"/>
        <w:jc w:val="left"/>
        <w:rPr>
          <w:rFonts w:ascii="宋体" w:eastAsia="宋体" w:hAnsi="宋体"/>
          <w:kern w:val="0"/>
          <w:sz w:val="24"/>
        </w:rPr>
      </w:pPr>
      <w:r>
        <w:rPr>
          <w:rFonts w:ascii="宋体" w:eastAsia="宋体" w:hAnsi="宋体" w:hint="eastAsia"/>
          <w:kern w:val="0"/>
          <w:sz w:val="24"/>
        </w:rPr>
        <w:t>单人控制平台的</w:t>
      </w:r>
      <w:r w:rsidR="00B33686">
        <w:rPr>
          <w:rFonts w:ascii="宋体" w:eastAsia="宋体" w:hAnsi="宋体" w:hint="eastAsia"/>
          <w:kern w:val="0"/>
          <w:sz w:val="24"/>
        </w:rPr>
        <w:t>几何尺寸设计：</w:t>
      </w:r>
    </w:p>
    <w:p w14:paraId="1D7DE1C0" w14:textId="77777777" w:rsidR="00F90A9E" w:rsidRPr="00B33686" w:rsidRDefault="00941478" w:rsidP="00B33686">
      <w:pPr>
        <w:pStyle w:val="a5"/>
        <w:widowControl/>
        <w:numPr>
          <w:ilvl w:val="1"/>
          <w:numId w:val="4"/>
        </w:numPr>
        <w:spacing w:after="200" w:line="276" w:lineRule="auto"/>
        <w:ind w:firstLineChars="0"/>
        <w:jc w:val="left"/>
        <w:rPr>
          <w:rFonts w:ascii="宋体" w:eastAsia="宋体" w:hAnsi="宋体"/>
          <w:kern w:val="0"/>
          <w:sz w:val="24"/>
        </w:rPr>
      </w:pPr>
      <w:r>
        <w:rPr>
          <w:rFonts w:ascii="宋体" w:eastAsia="宋体" w:hAnsi="宋体" w:hint="eastAsia"/>
          <w:kern w:val="0"/>
          <w:sz w:val="24"/>
        </w:rPr>
        <w:t>该平台能够满足9</w:t>
      </w:r>
      <w:r>
        <w:rPr>
          <w:rFonts w:ascii="宋体" w:eastAsia="宋体" w:hAnsi="宋体"/>
          <w:kern w:val="0"/>
          <w:sz w:val="24"/>
        </w:rPr>
        <w:t>0%</w:t>
      </w:r>
      <w:r>
        <w:rPr>
          <w:rFonts w:ascii="宋体" w:eastAsia="宋体" w:hAnsi="宋体" w:hint="eastAsia"/>
          <w:kern w:val="0"/>
          <w:sz w:val="24"/>
        </w:rPr>
        <w:t>的中国成年人使用需求。设计参数参考</w:t>
      </w:r>
      <w:r w:rsidRPr="00EC6AE4">
        <w:rPr>
          <w:rFonts w:ascii="宋体" w:eastAsia="宋体" w:hAnsi="宋体"/>
          <w:sz w:val="24"/>
        </w:rPr>
        <w:t>《中国成年人人体尺寸(GB/T 10000-1988)》</w:t>
      </w:r>
    </w:p>
    <w:p w14:paraId="014A35B5" w14:textId="2AD9DEDD" w:rsidR="00941478" w:rsidRDefault="00D67577" w:rsidP="00216FDE">
      <w:pPr>
        <w:pStyle w:val="a5"/>
        <w:widowControl/>
        <w:numPr>
          <w:ilvl w:val="1"/>
          <w:numId w:val="4"/>
        </w:numPr>
        <w:spacing w:after="200" w:line="276" w:lineRule="auto"/>
        <w:ind w:firstLineChars="0"/>
        <w:jc w:val="left"/>
        <w:rPr>
          <w:rFonts w:ascii="宋体" w:eastAsia="宋体" w:hAnsi="宋体"/>
          <w:kern w:val="0"/>
          <w:sz w:val="24"/>
        </w:rPr>
      </w:pPr>
      <w:r>
        <w:rPr>
          <w:rFonts w:ascii="宋体" w:eastAsia="宋体" w:hAnsi="宋体" w:hint="eastAsia"/>
          <w:kern w:val="0"/>
          <w:sz w:val="24"/>
        </w:rPr>
        <w:t>结合</w:t>
      </w:r>
      <w:r w:rsidR="00216FDE">
        <w:rPr>
          <w:rFonts w:ascii="宋体" w:eastAsia="宋体" w:hAnsi="宋体" w:hint="eastAsia"/>
          <w:kern w:val="0"/>
          <w:sz w:val="24"/>
        </w:rPr>
        <w:t>其他的工效学</w:t>
      </w:r>
      <w:r>
        <w:rPr>
          <w:rFonts w:ascii="宋体" w:eastAsia="宋体" w:hAnsi="宋体" w:hint="eastAsia"/>
          <w:kern w:val="0"/>
          <w:sz w:val="24"/>
        </w:rPr>
        <w:t>要求进行设计</w:t>
      </w:r>
      <w:r w:rsidR="00216FDE">
        <w:rPr>
          <w:rFonts w:ascii="宋体" w:eastAsia="宋体" w:hAnsi="宋体" w:hint="eastAsia"/>
          <w:kern w:val="0"/>
          <w:sz w:val="24"/>
        </w:rPr>
        <w:t>，例如</w:t>
      </w:r>
      <w:r>
        <w:rPr>
          <w:rFonts w:ascii="宋体" w:eastAsia="宋体" w:hAnsi="宋体" w:hint="eastAsia"/>
          <w:kern w:val="0"/>
          <w:sz w:val="24"/>
        </w:rPr>
        <w:t>减少</w:t>
      </w:r>
      <w:r w:rsidR="00216FDE">
        <w:rPr>
          <w:rFonts w:ascii="宋体" w:eastAsia="宋体" w:hAnsi="宋体" w:hint="eastAsia"/>
          <w:kern w:val="0"/>
          <w:sz w:val="24"/>
        </w:rPr>
        <w:t>肌肉骨骼损伤风险</w:t>
      </w:r>
      <w:r>
        <w:rPr>
          <w:rFonts w:ascii="宋体" w:eastAsia="宋体" w:hAnsi="宋体" w:hint="eastAsia"/>
          <w:kern w:val="0"/>
          <w:sz w:val="24"/>
        </w:rPr>
        <w:t>等</w:t>
      </w:r>
    </w:p>
    <w:p w14:paraId="16FB01A6" w14:textId="71FF440E" w:rsidR="001173D6" w:rsidRPr="00A445BA" w:rsidRDefault="008B227D" w:rsidP="005F06A0">
      <w:pPr>
        <w:pStyle w:val="a5"/>
        <w:widowControl/>
        <w:numPr>
          <w:ilvl w:val="0"/>
          <w:numId w:val="5"/>
        </w:numPr>
        <w:spacing w:after="200" w:line="276" w:lineRule="auto"/>
        <w:ind w:firstLineChars="0"/>
        <w:jc w:val="left"/>
        <w:rPr>
          <w:rFonts w:ascii="Heiti SC Medium" w:eastAsia="Heiti SC Medium" w:hAnsi="Heiti SC Medium"/>
          <w:b/>
          <w:kern w:val="0"/>
          <w:sz w:val="24"/>
        </w:rPr>
      </w:pPr>
      <w:r>
        <w:rPr>
          <w:rFonts w:ascii="Heiti SC Medium" w:eastAsia="Heiti SC Medium" w:hAnsi="Heiti SC Medium" w:hint="eastAsia"/>
          <w:b/>
          <w:kern w:val="0"/>
          <w:sz w:val="24"/>
        </w:rPr>
        <w:t>提交成果要求</w:t>
      </w:r>
    </w:p>
    <w:p w14:paraId="3877D868" w14:textId="65713B00" w:rsidR="005F06A0" w:rsidRPr="005F06A0" w:rsidRDefault="005F06A0" w:rsidP="005F06A0">
      <w:pPr>
        <w:widowControl/>
        <w:spacing w:after="200" w:line="276" w:lineRule="auto"/>
        <w:ind w:firstLine="360"/>
        <w:jc w:val="left"/>
        <w:rPr>
          <w:rFonts w:ascii="宋体" w:eastAsia="宋体" w:hAnsi="宋体"/>
          <w:kern w:val="0"/>
          <w:sz w:val="24"/>
        </w:rPr>
      </w:pPr>
      <w:r w:rsidRPr="005F06A0">
        <w:rPr>
          <w:rFonts w:ascii="宋体" w:eastAsia="宋体" w:hAnsi="宋体" w:hint="eastAsia"/>
          <w:kern w:val="0"/>
          <w:sz w:val="24"/>
        </w:rPr>
        <w:t>最终提交</w:t>
      </w:r>
      <w:r>
        <w:rPr>
          <w:rFonts w:ascii="宋体" w:eastAsia="宋体" w:hAnsi="宋体" w:hint="eastAsia"/>
          <w:kern w:val="0"/>
          <w:sz w:val="24"/>
        </w:rPr>
        <w:t>为一份设计报告及其展示PPT，报告</w:t>
      </w:r>
      <w:r w:rsidR="005A7289">
        <w:rPr>
          <w:rFonts w:ascii="宋体" w:eastAsia="宋体" w:hAnsi="宋体" w:hint="eastAsia"/>
          <w:kern w:val="0"/>
          <w:sz w:val="24"/>
        </w:rPr>
        <w:t>至少需要</w:t>
      </w:r>
      <w:r>
        <w:rPr>
          <w:rFonts w:ascii="宋体" w:eastAsia="宋体" w:hAnsi="宋体" w:hint="eastAsia"/>
          <w:kern w:val="0"/>
          <w:sz w:val="24"/>
        </w:rPr>
        <w:t>包括以下内容：</w:t>
      </w:r>
    </w:p>
    <w:p w14:paraId="367B0D2E" w14:textId="56D3A7B2" w:rsidR="001173D6" w:rsidRDefault="00A53AC3" w:rsidP="005F06A0">
      <w:pPr>
        <w:pStyle w:val="a5"/>
        <w:widowControl/>
        <w:numPr>
          <w:ilvl w:val="0"/>
          <w:numId w:val="7"/>
        </w:numPr>
        <w:spacing w:after="200" w:line="276" w:lineRule="auto"/>
        <w:ind w:firstLineChars="0"/>
        <w:jc w:val="left"/>
        <w:rPr>
          <w:rFonts w:ascii="宋体" w:eastAsia="宋体" w:hAnsi="宋体"/>
          <w:kern w:val="0"/>
          <w:sz w:val="24"/>
        </w:rPr>
      </w:pPr>
      <w:r>
        <w:rPr>
          <w:rFonts w:ascii="宋体" w:eastAsia="宋体" w:hAnsi="宋体" w:hint="eastAsia"/>
          <w:kern w:val="0"/>
          <w:sz w:val="24"/>
        </w:rPr>
        <w:t>平台所需要完成</w:t>
      </w:r>
      <w:r w:rsidR="00045BF1">
        <w:rPr>
          <w:rFonts w:ascii="宋体" w:eastAsia="宋体" w:hAnsi="宋体" w:hint="eastAsia"/>
          <w:kern w:val="0"/>
          <w:sz w:val="24"/>
        </w:rPr>
        <w:t>消防救援</w:t>
      </w:r>
      <w:r>
        <w:rPr>
          <w:rFonts w:ascii="宋体" w:eastAsia="宋体" w:hAnsi="宋体" w:hint="eastAsia"/>
          <w:kern w:val="0"/>
          <w:sz w:val="24"/>
        </w:rPr>
        <w:t>任务的任务分析</w:t>
      </w:r>
      <w:r w:rsidR="00917F8F">
        <w:rPr>
          <w:rFonts w:ascii="宋体" w:eastAsia="宋体" w:hAnsi="宋体" w:hint="eastAsia"/>
          <w:kern w:val="0"/>
          <w:sz w:val="24"/>
        </w:rPr>
        <w:t>；</w:t>
      </w:r>
    </w:p>
    <w:p w14:paraId="29B574D1" w14:textId="76BB9E27" w:rsidR="00A53AC3" w:rsidRDefault="00A53AC3" w:rsidP="005F06A0">
      <w:pPr>
        <w:pStyle w:val="a5"/>
        <w:widowControl/>
        <w:numPr>
          <w:ilvl w:val="0"/>
          <w:numId w:val="7"/>
        </w:numPr>
        <w:spacing w:after="200" w:line="276" w:lineRule="auto"/>
        <w:ind w:firstLineChars="0"/>
        <w:jc w:val="left"/>
        <w:rPr>
          <w:rFonts w:ascii="宋体" w:eastAsia="宋体" w:hAnsi="宋体"/>
          <w:kern w:val="0"/>
          <w:sz w:val="24"/>
        </w:rPr>
      </w:pPr>
      <w:r>
        <w:rPr>
          <w:rFonts w:ascii="宋体" w:eastAsia="宋体" w:hAnsi="宋体" w:hint="eastAsia"/>
          <w:kern w:val="0"/>
          <w:sz w:val="24"/>
        </w:rPr>
        <w:t>基于任务分析报告的平台显示、控制功能需求</w:t>
      </w:r>
      <w:r w:rsidR="00917F8F">
        <w:rPr>
          <w:rFonts w:ascii="宋体" w:eastAsia="宋体" w:hAnsi="宋体" w:hint="eastAsia"/>
          <w:kern w:val="0"/>
          <w:sz w:val="24"/>
        </w:rPr>
        <w:t>分析；</w:t>
      </w:r>
    </w:p>
    <w:p w14:paraId="314F42A7" w14:textId="325947D8" w:rsidR="00A53AC3" w:rsidRDefault="00A53AC3" w:rsidP="005F06A0">
      <w:pPr>
        <w:pStyle w:val="a5"/>
        <w:widowControl/>
        <w:numPr>
          <w:ilvl w:val="0"/>
          <w:numId w:val="7"/>
        </w:numPr>
        <w:spacing w:after="200" w:line="276" w:lineRule="auto"/>
        <w:ind w:firstLineChars="0"/>
        <w:jc w:val="left"/>
        <w:rPr>
          <w:rFonts w:ascii="宋体" w:eastAsia="宋体" w:hAnsi="宋体"/>
          <w:kern w:val="0"/>
          <w:sz w:val="24"/>
        </w:rPr>
      </w:pPr>
      <w:r>
        <w:rPr>
          <w:rFonts w:ascii="宋体" w:eastAsia="宋体" w:hAnsi="宋体" w:hint="eastAsia"/>
          <w:kern w:val="0"/>
          <w:sz w:val="24"/>
        </w:rPr>
        <w:t>从功能需求到显示、控制方式的设计、布局</w:t>
      </w:r>
      <w:r w:rsidR="00917F8F">
        <w:rPr>
          <w:rFonts w:ascii="宋体" w:eastAsia="宋体" w:hAnsi="宋体" w:hint="eastAsia"/>
          <w:kern w:val="0"/>
          <w:sz w:val="24"/>
        </w:rPr>
        <w:t>的具体设计过程；</w:t>
      </w:r>
    </w:p>
    <w:p w14:paraId="48BCDA82" w14:textId="0F0EE957" w:rsidR="00A53AC3" w:rsidRDefault="00A53AC3" w:rsidP="005F06A0">
      <w:pPr>
        <w:pStyle w:val="a5"/>
        <w:widowControl/>
        <w:numPr>
          <w:ilvl w:val="0"/>
          <w:numId w:val="7"/>
        </w:numPr>
        <w:spacing w:after="200" w:line="276" w:lineRule="auto"/>
        <w:ind w:firstLineChars="0"/>
        <w:jc w:val="left"/>
        <w:rPr>
          <w:rFonts w:ascii="宋体" w:eastAsia="宋体" w:hAnsi="宋体"/>
          <w:kern w:val="0"/>
          <w:sz w:val="24"/>
        </w:rPr>
      </w:pPr>
      <w:r>
        <w:rPr>
          <w:rFonts w:ascii="宋体" w:eastAsia="宋体" w:hAnsi="宋体" w:hint="eastAsia"/>
          <w:kern w:val="0"/>
          <w:sz w:val="24"/>
        </w:rPr>
        <w:t>基于上述分析的工作台设计方案</w:t>
      </w:r>
      <w:r w:rsidR="00917F8F">
        <w:rPr>
          <w:rFonts w:ascii="宋体" w:eastAsia="宋体" w:hAnsi="宋体" w:hint="eastAsia"/>
          <w:kern w:val="0"/>
          <w:sz w:val="24"/>
        </w:rPr>
        <w:t>，需要给出具体参数的计算过程。</w:t>
      </w:r>
    </w:p>
    <w:p w14:paraId="559B2BA1" w14:textId="77777777" w:rsidR="00531615" w:rsidRPr="00531615" w:rsidRDefault="00531615" w:rsidP="00531615">
      <w:pPr>
        <w:spacing w:line="400" w:lineRule="exact"/>
        <w:rPr>
          <w:rFonts w:ascii="宋体" w:eastAsia="宋体" w:hAnsi="宋体"/>
        </w:rPr>
      </w:pPr>
      <w:r w:rsidRPr="00531615">
        <w:rPr>
          <w:rFonts w:ascii="宋体" w:eastAsia="宋体" w:hAnsi="宋体" w:cs="Times New Roman" w:hint="eastAsia"/>
          <w:sz w:val="24"/>
        </w:rPr>
        <w:t>报告的要求如下：</w:t>
      </w:r>
      <w:r w:rsidRPr="00531615">
        <w:rPr>
          <w:rFonts w:ascii="宋体" w:eastAsia="宋体" w:hAnsi="宋体" w:hint="eastAsia"/>
        </w:rPr>
        <w:t>（但不限于以下内容，各组可根据各自参加的课程设计题目做适当调整。）</w:t>
      </w:r>
    </w:p>
    <w:p w14:paraId="3CE593C8" w14:textId="77777777" w:rsidR="00531615" w:rsidRPr="0029584D" w:rsidRDefault="00531615" w:rsidP="00531615">
      <w:pPr>
        <w:pStyle w:val="a5"/>
        <w:spacing w:line="400" w:lineRule="exact"/>
        <w:ind w:left="360" w:firstLineChars="0" w:firstLine="0"/>
        <w:rPr>
          <w:rFonts w:ascii="宋体" w:eastAsia="宋体" w:hAnsi="宋体"/>
        </w:rPr>
      </w:pPr>
      <w:r w:rsidRPr="0029584D">
        <w:rPr>
          <w:rFonts w:ascii="宋体" w:eastAsia="宋体" w:hAnsi="宋体" w:hint="eastAsia"/>
        </w:rPr>
        <w:t>（1）摘要（200字以内）：总结你的报告内容；</w:t>
      </w:r>
    </w:p>
    <w:p w14:paraId="4E6346C2" w14:textId="77777777" w:rsidR="00531615" w:rsidRPr="0029584D" w:rsidRDefault="00531615" w:rsidP="00531615">
      <w:pPr>
        <w:pStyle w:val="a5"/>
        <w:spacing w:line="400" w:lineRule="exact"/>
        <w:ind w:left="360" w:firstLineChars="0" w:firstLine="0"/>
        <w:rPr>
          <w:rFonts w:ascii="宋体" w:eastAsia="宋体" w:hAnsi="宋体"/>
        </w:rPr>
      </w:pPr>
      <w:r w:rsidRPr="0029584D">
        <w:rPr>
          <w:rFonts w:ascii="宋体" w:eastAsia="宋体" w:hAnsi="宋体" w:hint="eastAsia"/>
        </w:rPr>
        <w:t>（2）问题描述</w:t>
      </w:r>
    </w:p>
    <w:p w14:paraId="519E57EB" w14:textId="77777777" w:rsidR="00531615" w:rsidRPr="0029584D" w:rsidRDefault="00531615" w:rsidP="00531615">
      <w:pPr>
        <w:pStyle w:val="a5"/>
        <w:spacing w:line="400" w:lineRule="exact"/>
        <w:ind w:left="360" w:firstLineChars="0" w:firstLine="0"/>
        <w:rPr>
          <w:rFonts w:ascii="宋体" w:eastAsia="宋体" w:hAnsi="宋体"/>
        </w:rPr>
      </w:pPr>
      <w:r w:rsidRPr="0029584D">
        <w:rPr>
          <w:rFonts w:ascii="宋体" w:eastAsia="宋体" w:hAnsi="宋体" w:hint="eastAsia"/>
        </w:rPr>
        <w:t>（3）研究过程；</w:t>
      </w:r>
    </w:p>
    <w:p w14:paraId="429FAB3C" w14:textId="77777777" w:rsidR="00531615" w:rsidRPr="0029584D" w:rsidRDefault="00531615" w:rsidP="00531615">
      <w:pPr>
        <w:pStyle w:val="a5"/>
        <w:spacing w:line="400" w:lineRule="exact"/>
        <w:ind w:left="360" w:firstLineChars="0" w:firstLine="0"/>
        <w:rPr>
          <w:rFonts w:ascii="宋体" w:eastAsia="宋体" w:hAnsi="宋体"/>
        </w:rPr>
      </w:pPr>
      <w:r w:rsidRPr="0029584D">
        <w:rPr>
          <w:rFonts w:ascii="宋体" w:eastAsia="宋体" w:hAnsi="宋体" w:hint="eastAsia"/>
        </w:rPr>
        <w:t>（4）结果分析；</w:t>
      </w:r>
    </w:p>
    <w:p w14:paraId="027906F9" w14:textId="77777777" w:rsidR="00531615" w:rsidRPr="0029584D" w:rsidRDefault="00531615" w:rsidP="00531615">
      <w:pPr>
        <w:pStyle w:val="a5"/>
        <w:spacing w:line="400" w:lineRule="exact"/>
        <w:ind w:left="360" w:firstLineChars="0" w:firstLine="0"/>
        <w:rPr>
          <w:rFonts w:ascii="宋体" w:eastAsia="宋体" w:hAnsi="宋体"/>
        </w:rPr>
      </w:pPr>
      <w:r w:rsidRPr="0029584D">
        <w:rPr>
          <w:rFonts w:ascii="宋体" w:eastAsia="宋体" w:hAnsi="宋体" w:hint="eastAsia"/>
        </w:rPr>
        <w:t>（5）结论。</w:t>
      </w:r>
    </w:p>
    <w:p w14:paraId="4A1A5DBC" w14:textId="77777777" w:rsidR="00DF5F12" w:rsidRPr="00DF5F12" w:rsidRDefault="00DF5F12" w:rsidP="00DF5F12">
      <w:pPr>
        <w:widowControl/>
        <w:spacing w:after="200" w:line="276" w:lineRule="auto"/>
        <w:jc w:val="left"/>
        <w:rPr>
          <w:rFonts w:ascii="宋体" w:eastAsia="宋体" w:hAnsi="宋体"/>
          <w:kern w:val="0"/>
          <w:sz w:val="24"/>
        </w:rPr>
      </w:pPr>
    </w:p>
    <w:sectPr w:rsidR="00DF5F12" w:rsidRPr="00DF5F12" w:rsidSect="003A44CA">
      <w:headerReference w:type="default" r:id="rId9"/>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E1085" w14:textId="77777777" w:rsidR="00BA5029" w:rsidRDefault="00BA5029" w:rsidP="00F90A9E">
      <w:r>
        <w:separator/>
      </w:r>
    </w:p>
  </w:endnote>
  <w:endnote w:type="continuationSeparator" w:id="0">
    <w:p w14:paraId="1A8A8479" w14:textId="77777777" w:rsidR="00BA5029" w:rsidRDefault="00BA5029" w:rsidP="00F90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Heiti SC Medium">
    <w:altName w:val="Yu Gothic"/>
    <w:charset w:val="80"/>
    <w:family w:val="auto"/>
    <w:pitch w:val="variable"/>
    <w:sig w:usb0="8000002F" w:usb1="0807004A" w:usb2="00000010" w:usb3="00000000" w:csb0="003E0001"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93922" w14:textId="77777777" w:rsidR="00BA5029" w:rsidRDefault="00BA5029" w:rsidP="00F90A9E">
      <w:r>
        <w:separator/>
      </w:r>
    </w:p>
  </w:footnote>
  <w:footnote w:type="continuationSeparator" w:id="0">
    <w:p w14:paraId="069C7A5A" w14:textId="77777777" w:rsidR="00BA5029" w:rsidRDefault="00BA5029" w:rsidP="00F90A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5996A" w14:textId="77777777" w:rsidR="00D1096A" w:rsidRDefault="00D1096A" w:rsidP="00D1096A">
    <w:pPr>
      <w:pStyle w:val="a9"/>
      <w:pBdr>
        <w:bottom w:val="single" w:sz="12" w:space="1" w:color="FF0000"/>
      </w:pBdr>
      <w:rPr>
        <w:rFonts w:ascii="黑体" w:eastAsia="黑体" w:hAnsi="黑体"/>
        <w:b/>
        <w:color w:val="FF0000"/>
        <w:sz w:val="26"/>
        <w:szCs w:val="26"/>
      </w:rPr>
    </w:pPr>
    <w:r>
      <w:rPr>
        <w:rFonts w:ascii="黑体" w:eastAsia="黑体" w:hAnsi="黑体" w:hint="eastAsia"/>
        <w:b/>
        <w:color w:val="FF0000"/>
        <w:sz w:val="26"/>
        <w:szCs w:val="26"/>
      </w:rPr>
      <w:t>教 育 部 高 等 学 校 工 业 工 程 类 专 业 教 学 指 导 委 员 会</w:t>
    </w:r>
  </w:p>
  <w:p w14:paraId="4A63C6F1" w14:textId="77777777" w:rsidR="00D1096A" w:rsidRPr="00D1096A" w:rsidRDefault="00D1096A" w:rsidP="00D1096A">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468E"/>
    <w:multiLevelType w:val="hybridMultilevel"/>
    <w:tmpl w:val="CD84D47C"/>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4777D2A"/>
    <w:multiLevelType w:val="hybridMultilevel"/>
    <w:tmpl w:val="7214DA6E"/>
    <w:lvl w:ilvl="0" w:tplc="36B2ABFC">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C3D2367"/>
    <w:multiLevelType w:val="hybridMultilevel"/>
    <w:tmpl w:val="02D8978E"/>
    <w:lvl w:ilvl="0" w:tplc="ABA8F2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1C30EA8"/>
    <w:multiLevelType w:val="hybridMultilevel"/>
    <w:tmpl w:val="17185B16"/>
    <w:lvl w:ilvl="0" w:tplc="75AE0A5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4EC3408"/>
    <w:multiLevelType w:val="hybridMultilevel"/>
    <w:tmpl w:val="ECB81542"/>
    <w:lvl w:ilvl="0" w:tplc="BFC0BAA6">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5" w15:restartNumberingAfterBreak="0">
    <w:nsid w:val="6B9F7913"/>
    <w:multiLevelType w:val="hybridMultilevel"/>
    <w:tmpl w:val="5DE8166E"/>
    <w:lvl w:ilvl="0" w:tplc="91224E96">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6BA01A90"/>
    <w:multiLevelType w:val="hybridMultilevel"/>
    <w:tmpl w:val="5DE8166E"/>
    <w:lvl w:ilvl="0" w:tplc="91224E96">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4"/>
  </w:num>
  <w:num w:numId="4">
    <w:abstractNumId w:val="5"/>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F21"/>
    <w:rsid w:val="00021FF9"/>
    <w:rsid w:val="00045BF1"/>
    <w:rsid w:val="00055A96"/>
    <w:rsid w:val="000E036C"/>
    <w:rsid w:val="000E1374"/>
    <w:rsid w:val="000E7F13"/>
    <w:rsid w:val="000F6AD7"/>
    <w:rsid w:val="001173D6"/>
    <w:rsid w:val="00187D7D"/>
    <w:rsid w:val="001C250F"/>
    <w:rsid w:val="001D1E00"/>
    <w:rsid w:val="00212B7A"/>
    <w:rsid w:val="00216FDE"/>
    <w:rsid w:val="002C2BE2"/>
    <w:rsid w:val="003073C7"/>
    <w:rsid w:val="003A44CA"/>
    <w:rsid w:val="003B61D6"/>
    <w:rsid w:val="003C576B"/>
    <w:rsid w:val="00425337"/>
    <w:rsid w:val="004258D9"/>
    <w:rsid w:val="00431477"/>
    <w:rsid w:val="004B4BBB"/>
    <w:rsid w:val="004F3287"/>
    <w:rsid w:val="00505D94"/>
    <w:rsid w:val="00514D33"/>
    <w:rsid w:val="00526C14"/>
    <w:rsid w:val="00530EB6"/>
    <w:rsid w:val="00531615"/>
    <w:rsid w:val="00543D57"/>
    <w:rsid w:val="00585E5F"/>
    <w:rsid w:val="005A7289"/>
    <w:rsid w:val="005C1221"/>
    <w:rsid w:val="005C7209"/>
    <w:rsid w:val="005F06A0"/>
    <w:rsid w:val="006819D5"/>
    <w:rsid w:val="006836D1"/>
    <w:rsid w:val="006A5159"/>
    <w:rsid w:val="006D39BA"/>
    <w:rsid w:val="006F16D4"/>
    <w:rsid w:val="006F7792"/>
    <w:rsid w:val="0078594A"/>
    <w:rsid w:val="007B360A"/>
    <w:rsid w:val="008113C1"/>
    <w:rsid w:val="00884895"/>
    <w:rsid w:val="008865D3"/>
    <w:rsid w:val="00896399"/>
    <w:rsid w:val="008B227D"/>
    <w:rsid w:val="008C2762"/>
    <w:rsid w:val="00913ACA"/>
    <w:rsid w:val="00917F8F"/>
    <w:rsid w:val="00925052"/>
    <w:rsid w:val="00941478"/>
    <w:rsid w:val="009E6CCD"/>
    <w:rsid w:val="009F760D"/>
    <w:rsid w:val="00A21231"/>
    <w:rsid w:val="00A445BA"/>
    <w:rsid w:val="00A53AC3"/>
    <w:rsid w:val="00A677ED"/>
    <w:rsid w:val="00A766E2"/>
    <w:rsid w:val="00AD698B"/>
    <w:rsid w:val="00B06B9F"/>
    <w:rsid w:val="00B33686"/>
    <w:rsid w:val="00BA5029"/>
    <w:rsid w:val="00BB0FE8"/>
    <w:rsid w:val="00C24DF7"/>
    <w:rsid w:val="00C90AC0"/>
    <w:rsid w:val="00C92F21"/>
    <w:rsid w:val="00CB3F6F"/>
    <w:rsid w:val="00D1096A"/>
    <w:rsid w:val="00D33EFD"/>
    <w:rsid w:val="00D67577"/>
    <w:rsid w:val="00DB7881"/>
    <w:rsid w:val="00DE1CFB"/>
    <w:rsid w:val="00DF5F12"/>
    <w:rsid w:val="00E0601A"/>
    <w:rsid w:val="00E44274"/>
    <w:rsid w:val="00E7300D"/>
    <w:rsid w:val="00E77E4A"/>
    <w:rsid w:val="00EA1F51"/>
    <w:rsid w:val="00EC6AE4"/>
    <w:rsid w:val="00EC7689"/>
    <w:rsid w:val="00F04674"/>
    <w:rsid w:val="00F10EDB"/>
    <w:rsid w:val="00F2659A"/>
    <w:rsid w:val="00F45E22"/>
    <w:rsid w:val="00F66EFE"/>
    <w:rsid w:val="00F73670"/>
    <w:rsid w:val="00F7565C"/>
    <w:rsid w:val="00F90A9E"/>
    <w:rsid w:val="00FB3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F56411"/>
  <w15:chartTrackingRefBased/>
  <w15:docId w15:val="{6C132A52-6DD7-AD41-9701-EC73F5AF8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73670"/>
    <w:pPr>
      <w:widowControl/>
      <w:spacing w:before="100" w:beforeAutospacing="1" w:after="100" w:afterAutospacing="1"/>
      <w:jc w:val="left"/>
    </w:pPr>
    <w:rPr>
      <w:rFonts w:ascii="Arial Unicode MS" w:eastAsia="Arial Unicode MS" w:hAnsi="Arial Unicode MS" w:cs="Arial Unicode MS"/>
      <w:kern w:val="0"/>
      <w:sz w:val="24"/>
    </w:rPr>
  </w:style>
  <w:style w:type="table" w:styleId="a4">
    <w:name w:val="Table Grid"/>
    <w:basedOn w:val="a1"/>
    <w:uiPriority w:val="59"/>
    <w:rsid w:val="00F73670"/>
    <w:rPr>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99"/>
    <w:qFormat/>
    <w:rsid w:val="00F73670"/>
    <w:pPr>
      <w:ind w:firstLineChars="200" w:firstLine="420"/>
    </w:pPr>
  </w:style>
  <w:style w:type="paragraph" w:styleId="a6">
    <w:name w:val="footnote text"/>
    <w:basedOn w:val="a"/>
    <w:link w:val="a7"/>
    <w:uiPriority w:val="99"/>
    <w:semiHidden/>
    <w:unhideWhenUsed/>
    <w:rsid w:val="00F90A9E"/>
    <w:pPr>
      <w:snapToGrid w:val="0"/>
      <w:jc w:val="left"/>
    </w:pPr>
    <w:rPr>
      <w:sz w:val="18"/>
      <w:szCs w:val="18"/>
    </w:rPr>
  </w:style>
  <w:style w:type="character" w:customStyle="1" w:styleId="a7">
    <w:name w:val="脚注文本 字符"/>
    <w:basedOn w:val="a0"/>
    <w:link w:val="a6"/>
    <w:uiPriority w:val="99"/>
    <w:semiHidden/>
    <w:rsid w:val="00F90A9E"/>
    <w:rPr>
      <w:sz w:val="18"/>
      <w:szCs w:val="18"/>
    </w:rPr>
  </w:style>
  <w:style w:type="character" w:styleId="a8">
    <w:name w:val="footnote reference"/>
    <w:basedOn w:val="a0"/>
    <w:uiPriority w:val="99"/>
    <w:semiHidden/>
    <w:unhideWhenUsed/>
    <w:rsid w:val="00F90A9E"/>
    <w:rPr>
      <w:vertAlign w:val="superscript"/>
    </w:rPr>
  </w:style>
  <w:style w:type="paragraph" w:styleId="a9">
    <w:name w:val="header"/>
    <w:basedOn w:val="a"/>
    <w:link w:val="aa"/>
    <w:uiPriority w:val="99"/>
    <w:unhideWhenUsed/>
    <w:qFormat/>
    <w:rsid w:val="00A445BA"/>
    <w:pPr>
      <w:tabs>
        <w:tab w:val="center" w:pos="4320"/>
        <w:tab w:val="right" w:pos="8640"/>
      </w:tabs>
    </w:pPr>
  </w:style>
  <w:style w:type="character" w:customStyle="1" w:styleId="aa">
    <w:name w:val="页眉 字符"/>
    <w:basedOn w:val="a0"/>
    <w:link w:val="a9"/>
    <w:uiPriority w:val="99"/>
    <w:qFormat/>
    <w:rsid w:val="00A445BA"/>
  </w:style>
  <w:style w:type="paragraph" w:styleId="ab">
    <w:name w:val="footer"/>
    <w:basedOn w:val="a"/>
    <w:link w:val="ac"/>
    <w:uiPriority w:val="99"/>
    <w:unhideWhenUsed/>
    <w:rsid w:val="00A445BA"/>
    <w:pPr>
      <w:tabs>
        <w:tab w:val="center" w:pos="4320"/>
        <w:tab w:val="right" w:pos="8640"/>
      </w:tabs>
    </w:pPr>
  </w:style>
  <w:style w:type="character" w:customStyle="1" w:styleId="ac">
    <w:name w:val="页脚 字符"/>
    <w:basedOn w:val="a0"/>
    <w:link w:val="ab"/>
    <w:uiPriority w:val="99"/>
    <w:rsid w:val="00A445BA"/>
  </w:style>
  <w:style w:type="paragraph" w:styleId="ad">
    <w:name w:val="Title"/>
    <w:basedOn w:val="a"/>
    <w:next w:val="a"/>
    <w:link w:val="ae"/>
    <w:uiPriority w:val="10"/>
    <w:qFormat/>
    <w:rsid w:val="00D1096A"/>
    <w:pPr>
      <w:contextualSpacing/>
    </w:pPr>
    <w:rPr>
      <w:rFonts w:asciiTheme="majorHAnsi" w:eastAsiaTheme="majorEastAsia" w:hAnsiTheme="majorHAnsi" w:cstheme="majorBidi"/>
      <w:spacing w:val="-10"/>
      <w:kern w:val="28"/>
      <w:sz w:val="56"/>
      <w:szCs w:val="56"/>
    </w:rPr>
  </w:style>
  <w:style w:type="character" w:customStyle="1" w:styleId="ae">
    <w:name w:val="标题 字符"/>
    <w:basedOn w:val="a0"/>
    <w:link w:val="ad"/>
    <w:uiPriority w:val="10"/>
    <w:qFormat/>
    <w:rsid w:val="00D1096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22887">
      <w:bodyDiv w:val="1"/>
      <w:marLeft w:val="0"/>
      <w:marRight w:val="0"/>
      <w:marTop w:val="0"/>
      <w:marBottom w:val="0"/>
      <w:divBdr>
        <w:top w:val="none" w:sz="0" w:space="0" w:color="auto"/>
        <w:left w:val="none" w:sz="0" w:space="0" w:color="auto"/>
        <w:bottom w:val="none" w:sz="0" w:space="0" w:color="auto"/>
        <w:right w:val="none" w:sz="0" w:space="0" w:color="auto"/>
      </w:divBdr>
    </w:div>
    <w:div w:id="823081955">
      <w:bodyDiv w:val="1"/>
      <w:marLeft w:val="0"/>
      <w:marRight w:val="0"/>
      <w:marTop w:val="0"/>
      <w:marBottom w:val="0"/>
      <w:divBdr>
        <w:top w:val="none" w:sz="0" w:space="0" w:color="auto"/>
        <w:left w:val="none" w:sz="0" w:space="0" w:color="auto"/>
        <w:bottom w:val="none" w:sz="0" w:space="0" w:color="auto"/>
        <w:right w:val="none" w:sz="0" w:space="0" w:color="auto"/>
      </w:divBdr>
    </w:div>
    <w:div w:id="93030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157</Words>
  <Characters>898</Characters>
  <Application>Microsoft Office Word</Application>
  <DocSecurity>0</DocSecurity>
  <Lines>7</Lines>
  <Paragraphs>2</Paragraphs>
  <ScaleCrop>false</ScaleCrop>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Liang</dc:creator>
  <cp:keywords/>
  <dc:description/>
  <cp:lastModifiedBy>asus</cp:lastModifiedBy>
  <cp:revision>75</cp:revision>
  <dcterms:created xsi:type="dcterms:W3CDTF">2021-04-15T12:54:00Z</dcterms:created>
  <dcterms:modified xsi:type="dcterms:W3CDTF">2021-04-29T05:07:00Z</dcterms:modified>
</cp:coreProperties>
</file>